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ABC" w:rsidRPr="00761915" w:rsidRDefault="00C61ABC" w:rsidP="0008003C">
      <w:pPr>
        <w:spacing w:before="100" w:beforeAutospacing="1" w:after="100" w:afterAutospacing="1" w:line="240" w:lineRule="auto"/>
        <w:ind w:left="5664" w:right="84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</w:t>
      </w:r>
      <w:r w:rsidR="00023EA8"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>ЕНО</w:t>
      </w:r>
      <w:r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</w:t>
      </w:r>
      <w:r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023EA8"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МО и Н РТ</w:t>
      </w:r>
      <w:r w:rsidR="0028595C"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2279/14</w:t>
      </w:r>
      <w:r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023EA8"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08003C">
        <w:rPr>
          <w:rFonts w:ascii="Times New Roman" w:eastAsia="Times New Roman" w:hAnsi="Times New Roman" w:cs="Times New Roman"/>
          <w:sz w:val="24"/>
          <w:szCs w:val="24"/>
          <w:lang w:eastAsia="ru-RU"/>
        </w:rPr>
        <w:t>22.</w:t>
      </w:r>
      <w:r w:rsidR="00C8656A"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>04</w:t>
      </w:r>
      <w:r w:rsidR="000800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95425B"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61915">
        <w:rPr>
          <w:rFonts w:ascii="Times New Roman" w:eastAsia="Times New Roman" w:hAnsi="Times New Roman" w:cs="Times New Roman"/>
          <w:sz w:val="24"/>
          <w:szCs w:val="24"/>
          <w:lang w:eastAsia="ru-RU"/>
        </w:rPr>
        <w:t> г.</w:t>
      </w:r>
    </w:p>
    <w:p w:rsidR="0095425B" w:rsidRPr="00761915" w:rsidRDefault="0095425B" w:rsidP="00A94D2E">
      <w:pPr>
        <w:spacing w:before="100" w:beforeAutospacing="1" w:after="240" w:line="240" w:lineRule="auto"/>
        <w:ind w:right="12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25B" w:rsidRPr="00761915" w:rsidRDefault="0095425B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25B" w:rsidRPr="00761915" w:rsidRDefault="0095425B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25B" w:rsidRPr="00761915" w:rsidRDefault="0095425B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1915" w:rsidRPr="00761915" w:rsidRDefault="00761915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1915" w:rsidRPr="00761915" w:rsidRDefault="00761915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1915" w:rsidRPr="00761915" w:rsidRDefault="00761915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25B" w:rsidRPr="00761915" w:rsidRDefault="0095425B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61ABC" w:rsidRPr="00761915" w:rsidRDefault="00C61ABC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Объявление о проведе</w:t>
      </w:r>
      <w:r w:rsidR="005D342F" w:rsidRPr="007619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нии конкурсного отбора</w:t>
      </w:r>
      <w:r w:rsidR="005D342F" w:rsidRPr="007619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на 2014</w:t>
      </w:r>
      <w:r w:rsidR="0095425B" w:rsidRPr="007619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 базовых площадок</w:t>
      </w:r>
      <w:r w:rsidRPr="007619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поддержку реализации мероприятий Федеральной целевой программы развития образования на 2011-2015 годы по направлению «достижение во всех субъектах Российской Федерации стратегических ориентиров национальной образовательной инициативы «Наша новая школа» </w:t>
      </w:r>
    </w:p>
    <w:p w:rsidR="00C61ABC" w:rsidRPr="00761915" w:rsidRDefault="00AD1317" w:rsidP="00A94D2E">
      <w:pPr>
        <w:spacing w:after="240" w:line="240" w:lineRule="auto"/>
        <w:ind w:right="124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подмероприятиям</w:t>
      </w:r>
      <w:proofErr w:type="spellEnd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D1317" w:rsidRPr="00761915" w:rsidRDefault="00AD1317" w:rsidP="00A94D2E">
      <w:pPr>
        <w:autoSpaceDE w:val="0"/>
        <w:spacing w:after="0" w:line="240" w:lineRule="auto"/>
        <w:ind w:right="1247"/>
        <w:rPr>
          <w:rFonts w:ascii="Times New Roman" w:hAnsi="Times New Roman"/>
          <w:sz w:val="28"/>
          <w:szCs w:val="28"/>
        </w:rPr>
      </w:pPr>
      <w:r w:rsidRPr="00761915">
        <w:rPr>
          <w:rFonts w:ascii="Times New Roman" w:hAnsi="Times New Roman"/>
          <w:sz w:val="28"/>
          <w:szCs w:val="28"/>
        </w:rPr>
        <w:t>1.8. «создание условий для распространения моделей государственно-общественного управления образованием и поддержка программ развития регионально-муниципальных систем дошкольного образования»,</w:t>
      </w:r>
    </w:p>
    <w:p w:rsidR="00AD1317" w:rsidRPr="00761915" w:rsidRDefault="00AD1317" w:rsidP="00A94D2E">
      <w:pPr>
        <w:autoSpaceDE w:val="0"/>
        <w:spacing w:after="0" w:line="240" w:lineRule="auto"/>
        <w:ind w:right="1247"/>
        <w:rPr>
          <w:rFonts w:ascii="Times New Roman" w:hAnsi="Times New Roman"/>
          <w:sz w:val="28"/>
          <w:szCs w:val="28"/>
        </w:rPr>
      </w:pPr>
    </w:p>
    <w:p w:rsidR="00AD1317" w:rsidRPr="00761915" w:rsidRDefault="00AD1317" w:rsidP="00A94D2E">
      <w:pPr>
        <w:autoSpaceDE w:val="0"/>
        <w:spacing w:after="0" w:line="240" w:lineRule="auto"/>
        <w:ind w:right="1247"/>
        <w:rPr>
          <w:rFonts w:ascii="Times New Roman" w:hAnsi="Times New Roman"/>
          <w:sz w:val="28"/>
          <w:szCs w:val="28"/>
        </w:rPr>
      </w:pPr>
      <w:r w:rsidRPr="00761915">
        <w:rPr>
          <w:rFonts w:ascii="Times New Roman" w:hAnsi="Times New Roman"/>
          <w:sz w:val="28"/>
          <w:szCs w:val="28"/>
        </w:rPr>
        <w:t>1.9. «обучение и повышение квалификации педагогических и управленческих работников системы образования по государственно-общественному управлению образованием»</w:t>
      </w:r>
    </w:p>
    <w:p w:rsidR="00AD1317" w:rsidRPr="00761915" w:rsidRDefault="00AD1317" w:rsidP="00A94D2E">
      <w:pPr>
        <w:spacing w:after="0" w:line="240" w:lineRule="auto"/>
        <w:ind w:right="1247"/>
        <w:jc w:val="center"/>
        <w:rPr>
          <w:rFonts w:ascii="Times New Roman" w:hAnsi="Times New Roman"/>
          <w:i/>
          <w:iCs/>
          <w:sz w:val="28"/>
          <w:szCs w:val="28"/>
        </w:rPr>
      </w:pPr>
    </w:p>
    <w:p w:rsidR="00AD1317" w:rsidRPr="00761915" w:rsidRDefault="00AD1317" w:rsidP="00A94D2E">
      <w:pPr>
        <w:spacing w:after="240" w:line="240" w:lineRule="auto"/>
        <w:ind w:right="124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1ABC" w:rsidRPr="00761915" w:rsidRDefault="00C61ABC" w:rsidP="00A94D2E">
      <w:pPr>
        <w:spacing w:after="240" w:line="240" w:lineRule="auto"/>
        <w:ind w:right="12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425B" w:rsidRPr="00761915" w:rsidRDefault="0095425B" w:rsidP="00A94D2E">
      <w:pPr>
        <w:spacing w:after="240" w:line="240" w:lineRule="auto"/>
        <w:ind w:right="12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03C" w:rsidRDefault="0008003C" w:rsidP="00A94D2E">
      <w:pPr>
        <w:spacing w:after="240" w:line="240" w:lineRule="auto"/>
        <w:ind w:right="12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03C" w:rsidRDefault="0008003C" w:rsidP="00A94D2E">
      <w:pPr>
        <w:spacing w:after="240" w:line="240" w:lineRule="auto"/>
        <w:ind w:right="12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03C" w:rsidRPr="00761915" w:rsidRDefault="0008003C" w:rsidP="00A94D2E">
      <w:pPr>
        <w:spacing w:after="240" w:line="240" w:lineRule="auto"/>
        <w:ind w:right="12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6FB" w:rsidRPr="00761915" w:rsidRDefault="0008003C" w:rsidP="00A94D2E">
      <w:pPr>
        <w:spacing w:before="100" w:beforeAutospacing="1" w:after="100" w:afterAutospacing="1" w:line="240" w:lineRule="auto"/>
        <w:ind w:right="124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2014</w:t>
      </w:r>
    </w:p>
    <w:p w:rsidR="002A0033" w:rsidRPr="00761915" w:rsidRDefault="00C61ABC" w:rsidP="00A94D2E">
      <w:pPr>
        <w:spacing w:after="240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Конкурсный отбор </w:t>
      </w:r>
      <w:r w:rsidR="0095425B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базовых площадок 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поддержку реализации мероприятий Федеральной целевой программы развития образования по направлению «достижение во всех субъектов Российской Федерации стратегических ориентиров национальной образовательной инициативы «Наша новая школа» </w:t>
      </w:r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подмероприятиям</w:t>
      </w:r>
      <w:proofErr w:type="spellEnd"/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2A0033" w:rsidRPr="00761915" w:rsidRDefault="00411B4D" w:rsidP="00A94D2E">
      <w:pPr>
        <w:spacing w:after="240" w:line="240" w:lineRule="auto"/>
        <w:ind w:right="1247"/>
        <w:jc w:val="both"/>
        <w:rPr>
          <w:rFonts w:ascii="Times New Roman" w:hAnsi="Times New Roman"/>
          <w:sz w:val="28"/>
          <w:szCs w:val="28"/>
        </w:rPr>
      </w:pPr>
      <w:r w:rsidRPr="00761915">
        <w:rPr>
          <w:rFonts w:ascii="Times New Roman" w:hAnsi="Times New Roman"/>
          <w:sz w:val="28"/>
          <w:szCs w:val="28"/>
        </w:rPr>
        <w:t xml:space="preserve">1.8. «создание условий для распространения моделей государственно-общественного управления образованием и поддержка программ развития регионально-муниципальных систем дошкольного образования» и </w:t>
      </w:r>
    </w:p>
    <w:p w:rsidR="00C61ABC" w:rsidRPr="00761915" w:rsidRDefault="00411B4D" w:rsidP="00A94D2E">
      <w:pPr>
        <w:spacing w:after="240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hAnsi="Times New Roman"/>
          <w:sz w:val="28"/>
          <w:szCs w:val="28"/>
        </w:rPr>
        <w:t xml:space="preserve">1.9. «обучение и повышение квалификации педагогических и управленческих работников системы образования по государственно-общественному управлению образованием» </w:t>
      </w:r>
      <w:r w:rsidR="00C61ABC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в соответствии с Федеральной целевой программой развития образования на 2011-2015 годы, утвержденной постановлением Правительства Российской Федерации от 7 февраля 2011 г. № 61 (Собрание законодательства Российской Федерации, 2011, № 10, ст. 1377; 2012, № 3, ст. 411; № 30 ст. 4281; № 49, ст. 6871; 2013, № 2, ст.84, № 32, ст. 4317), приказ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МО и Н РФ от </w:t>
      </w:r>
      <w:r w:rsidR="00C61ABC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ноября 2013 г. № 1266 «Об объявлении конкурсного отбора на 2014 и 2015 годы </w:t>
      </w:r>
      <w:r w:rsidR="0095425B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базовых площадок</w:t>
      </w:r>
      <w:r w:rsidR="00C61ABC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поддержку реализации мероприятий Федеральной целевой программы развития образования на 2011-2015 годы по направлению «достижение во всех субъектах Российской Федерации стратегических ориентиров национальной образовательно</w:t>
      </w:r>
      <w:r w:rsidR="00AD1317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й инициативы «Наша новая школа»</w:t>
      </w:r>
      <w:r w:rsidR="005D342F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</w:t>
      </w:r>
      <w:r w:rsidR="00AD1317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же распоряжением правительства Р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оссийской Федерации </w:t>
      </w:r>
      <w:r w:rsidR="00AD1317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481-р от 31 ма</w:t>
      </w:r>
      <w:r w:rsidR="00A34E7B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рта 2014г.</w:t>
      </w:r>
    </w:p>
    <w:p w:rsidR="00C61ABC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является публичным.</w:t>
      </w:r>
    </w:p>
    <w:p w:rsidR="0095425B" w:rsidRPr="00761915" w:rsidRDefault="0095425B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Организатор</w:t>
      </w:r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 конкурсного отбора являю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</w:t>
      </w:r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: Министерство о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бразования и </w:t>
      </w:r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ауки Республики Татарстан, </w:t>
      </w:r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ГАОУ ДПО «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развития образования Республики Татарста</w:t>
      </w:r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н»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61ABC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Участниками конкурса могут быть </w:t>
      </w:r>
      <w:r w:rsidR="0095425B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дошкольные образовательные организации и общеобразовательные организации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подавшие заявку на участие в конкурсе (далее - заявка)</w:t>
      </w:r>
      <w:r w:rsidR="00411B4D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установленные сроки.</w:t>
      </w:r>
      <w:r w:rsidR="006B6099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425B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организация имеет право подать одну заявку.</w:t>
      </w:r>
    </w:p>
    <w:p w:rsidR="00C61ABC" w:rsidRPr="00567F29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Победители конкурса отбираются по следующим критериям:</w:t>
      </w:r>
    </w:p>
    <w:p w:rsidR="00C61ABC" w:rsidRPr="00567F29" w:rsidRDefault="00AA6D20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1) К</w:t>
      </w:r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адровый потенциал </w:t>
      </w: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</w:t>
      </w:r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A6D20" w:rsidRPr="00567F29" w:rsidRDefault="00AA6D20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B161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="00411B4D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EB161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аличие </w:t>
      </w:r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развития</w:t>
      </w: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организации</w:t>
      </w:r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направленной на достижение целей и задач, соответствующих </w:t>
      </w:r>
      <w:proofErr w:type="spellStart"/>
      <w:r w:rsidR="00411B4D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мероприятиям</w:t>
      </w:r>
      <w:proofErr w:type="spellEnd"/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1B4D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1.8. и 1.9. ФЦПРО</w:t>
      </w:r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рамках которых предоставляется субсидия;</w:t>
      </w:r>
      <w:bookmarkStart w:id="0" w:name="_GoBack"/>
      <w:bookmarkEnd w:id="0"/>
    </w:p>
    <w:p w:rsidR="00C61ABC" w:rsidRPr="00567F29" w:rsidRDefault="00411B4D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</w:t>
      </w:r>
      <w:r w:rsidR="00AA6D20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EB161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аличие концепции</w:t>
      </w:r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выполнения р</w:t>
      </w:r>
      <w:r w:rsidR="00EB161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 в рамках заявки, содержащей</w:t>
      </w:r>
      <w:r w:rsidR="00C61ABC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информацию о мероприятиях, сроках и </w:t>
      </w:r>
      <w:r w:rsidR="00AA6D20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темах проведения курсов повышения квалификации</w:t>
      </w:r>
      <w:r w:rsidR="00EB161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</w:t>
      </w: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государственно-общественного</w:t>
      </w:r>
      <w:r w:rsidR="00EB161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управления</w:t>
      </w:r>
      <w:r w:rsidR="00AA6D20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83DA5" w:rsidRPr="00567F29" w:rsidRDefault="005F1D06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883DA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2A0033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1B4D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883DA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ысокий уровень материально-технического, информационного обеспечения образовательной</w:t>
      </w:r>
      <w:r w:rsidR="00EB161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</w:t>
      </w:r>
      <w:r w:rsidR="00883DA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организации, позволяющий реализовать программы повышения квалификации на основе новых информационных технологий, включая дистанционные технологии обучения</w:t>
      </w: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 государственно-общественному управлению</w:t>
      </w:r>
      <w:r w:rsidR="00883DA5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7064" w:rsidRPr="00761915" w:rsidRDefault="006E7064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5)</w:t>
      </w:r>
      <w:r w:rsidR="002A0033"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567F2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Имеющийся опыт работы по реализации мероприятий по государственно-общественному управлению образованием, в том числе в рамках Федеральной целевой программы развития образованием в 2011 – 2013 годах.</w:t>
      </w:r>
    </w:p>
    <w:p w:rsidR="00AA6D20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начала приема заявок 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5 мая 2014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в 10.00 часов по московскому времени. Окончание приема заявок на участие в конкурсе 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6 мая 2014 г. в 17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.00 по московскому времени. Режим приема заявок: понедельник - 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вторник: с 9.00 до 17.00.</w:t>
      </w:r>
    </w:p>
    <w:p w:rsidR="002A0033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Заявки представляются в </w:t>
      </w:r>
      <w:r w:rsidR="006E7064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ГАОУ ДПО «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развития образования Республики Татарстан</w:t>
      </w:r>
      <w:r w:rsidR="006E7064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адресу: 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Казань, ул. Б. Красная, д.68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</w:t>
      </w:r>
      <w:proofErr w:type="spellEnd"/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. 309.</w:t>
      </w:r>
      <w:r w:rsidR="006B6099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аявка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представляется в бумажном виде со сквозной нумерацией страниц, 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опечатана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заверен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печати подписью руководителя </w:t>
      </w:r>
      <w:r w:rsidR="00AA6D2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B6099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1ABC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страницы заявки должны быть отпечатаны (шрифт - </w:t>
      </w:r>
      <w:proofErr w:type="spellStart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Times</w:t>
      </w:r>
      <w:proofErr w:type="spellEnd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New</w:t>
      </w:r>
      <w:proofErr w:type="spellEnd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Roman</w:t>
      </w:r>
      <w:proofErr w:type="spellEnd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начертание - обычный, размер - 14 </w:t>
      </w:r>
      <w:proofErr w:type="spellStart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пт</w:t>
      </w:r>
      <w:proofErr w:type="spellEnd"/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междустрочный интервал - 1,5, поля: сверху - 3 см, снизу - 2 см, слева - 2,75 см, справа - 2,25 см, нумерация страниц - сверху по центру).</w:t>
      </w:r>
      <w:r w:rsidR="006B6099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Исправления в заявке не допускаются.</w:t>
      </w:r>
      <w:r w:rsidR="006B6099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предоставляется на русском языке.</w:t>
      </w:r>
    </w:p>
    <w:p w:rsidR="00C61ABC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Вскрытие заявок на у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6E7064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астие в конкурсе состоится в 17</w:t>
      </w:r>
      <w:r w:rsidR="002A0033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E7064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часов 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</w:t>
      </w:r>
      <w:r w:rsidR="006E7064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московскому времени </w:t>
      </w:r>
      <w:r w:rsidR="00EB161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883DA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 2014 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по адресу: </w:t>
      </w:r>
      <w:r w:rsidR="006E7064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ГАОУ ДПО «</w:t>
      </w:r>
      <w:r w:rsidR="00883DA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развития образования Республики Татарстан</w:t>
      </w:r>
      <w:r w:rsidR="006E7064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883DA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 г. Казань, ул. Б. Красная, д.68, </w:t>
      </w:r>
      <w:proofErr w:type="spellStart"/>
      <w:r w:rsidR="00883DA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</w:t>
      </w:r>
      <w:proofErr w:type="spellEnd"/>
      <w:r w:rsidR="00883DA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. 309.</w:t>
      </w:r>
    </w:p>
    <w:p w:rsidR="00AA1B40" w:rsidRPr="00761915" w:rsidRDefault="00AA1B40" w:rsidP="00A94D2E">
      <w:pPr>
        <w:spacing w:after="0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Обязательным приложением к заявке являются следующие документы:</w:t>
      </w:r>
    </w:p>
    <w:p w:rsidR="00AD7EF5" w:rsidRPr="00761915" w:rsidRDefault="00AA1B40" w:rsidP="00A94D2E">
      <w:pPr>
        <w:spacing w:after="0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представление органа местного самоуправления, осуществляющего управление в сфере образования, об участии образовательной организации в конкурсном отборе;</w:t>
      </w:r>
    </w:p>
    <w:p w:rsidR="00AD7EF5" w:rsidRPr="00761915" w:rsidRDefault="00AA1B40" w:rsidP="00A94D2E">
      <w:pPr>
        <w:spacing w:after="0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перечень учебного и лабораторного оборудования, программного и методического обеспечения, необходимых для </w:t>
      </w:r>
      <w:r w:rsidR="000F78A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функционирования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базовой площадки;</w:t>
      </w:r>
    </w:p>
    <w:p w:rsidR="00AD7EF5" w:rsidRPr="00761915" w:rsidRDefault="00AA1B40" w:rsidP="00A94D2E">
      <w:pPr>
        <w:spacing w:after="0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проект сметы расходов, предусматриваемых для </w:t>
      </w:r>
      <w:r w:rsidR="00AF1601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функционирования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базовой площадки</w:t>
      </w:r>
      <w:r w:rsidR="00AF1601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(предполагаемые расходы на м</w:t>
      </w:r>
      <w:r w:rsidR="000F78A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елкий косметический ремонт аудиторий, в которых предполагается проведение обучения; оснащение учебных аудиторий и лекционных залов современным оборудованием, тиражирование УМК для проведения обучения и т.д.</w:t>
      </w:r>
      <w:r w:rsidR="00AF1601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D7EF5" w:rsidRPr="00761915" w:rsidRDefault="00AA1B40" w:rsidP="00A94D2E">
      <w:pPr>
        <w:spacing w:after="0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справк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заверенн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учредителем, подтверждающ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образовательная организация является центром</w:t>
      </w:r>
      <w:r w:rsidR="000F78A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(ресурсным, опорным, социокультурным и т.д.) 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других образовательных организаций Республики Татарстан, муниципального образования по ряду направлений развития образования, включая государственно-общественное управление образованием;</w:t>
      </w:r>
    </w:p>
    <w:p w:rsidR="00AD7EF5" w:rsidRPr="00761915" w:rsidRDefault="00AA1B40" w:rsidP="00A94D2E">
      <w:pPr>
        <w:spacing w:after="0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копи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AD7EF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утвержденной Программы развития образовательной организации.</w:t>
      </w:r>
    </w:p>
    <w:p w:rsidR="00C61ABC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Конкурсная комиссия </w:t>
      </w:r>
      <w:r w:rsidR="00D32FC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может 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отклон</w:t>
      </w:r>
      <w:r w:rsidR="00D32FC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D32FC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заявку участника конкурса по следующим причинам:</w:t>
      </w:r>
    </w:p>
    <w:p w:rsidR="00AD7EF5" w:rsidRPr="00761915" w:rsidRDefault="00AD7EF5" w:rsidP="00A94D2E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right="124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отсутствую</w:t>
      </w:r>
      <w:r w:rsidR="00C61ABC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</w:t>
      </w:r>
      <w:r w:rsidR="00C61ABC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являющиеся </w:t>
      </w:r>
      <w:r w:rsidR="00AA1B40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обязательным 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приложением к заявке;</w:t>
      </w:r>
      <w:r w:rsidR="00C61ABC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1ABC" w:rsidRPr="00761915" w:rsidRDefault="00C61ABC" w:rsidP="00A94D2E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right="124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представленная заявка не соответствует содержанию настоящего объявления и (или) установленной форме;</w:t>
      </w:r>
    </w:p>
    <w:p w:rsidR="00C61ABC" w:rsidRPr="00761915" w:rsidRDefault="00C61ABC" w:rsidP="00A94D2E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right="1247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поступила позже установленного срока окончания приема.</w:t>
      </w:r>
    </w:p>
    <w:p w:rsidR="00C61ABC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Экспертиза заявок проводится экспертной комиссией. Экспертн</w:t>
      </w:r>
      <w:r w:rsidR="00D32FC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ая комиссия оформляет протоколы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итогах приема заявок и </w:t>
      </w:r>
      <w:r w:rsidR="00D32FC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определении участников конкурса,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результатах экспертизы заявок и передает их для утверждения конкурсной комиссии.</w:t>
      </w:r>
    </w:p>
    <w:p w:rsidR="00C61ABC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протокола о результатах экспертизы конкурсная комиссия протоколом утверждает перечень </w:t>
      </w:r>
      <w:r w:rsidR="00883DA5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базовых площадок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победителей конкурса.</w:t>
      </w:r>
    </w:p>
    <w:p w:rsidR="00253F07" w:rsidRPr="00761915" w:rsidRDefault="00C61ABC" w:rsidP="00A94D2E">
      <w:pPr>
        <w:spacing w:before="100" w:beforeAutospacing="1" w:after="100" w:afterAutospacing="1" w:line="240" w:lineRule="auto"/>
        <w:ind w:right="1247"/>
        <w:jc w:val="both"/>
        <w:rPr>
          <w:sz w:val="28"/>
          <w:szCs w:val="28"/>
        </w:rPr>
      </w:pP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Итоги конкурса размещаются на сайте </w:t>
      </w:r>
      <w:r w:rsidR="00D32FC2"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образования и науки Республики Татарстан</w:t>
      </w:r>
      <w:r w:rsidRPr="007619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сети Интернет не позднее 3 дней после подписания протокола конкурсной комиссии.</w:t>
      </w:r>
    </w:p>
    <w:sectPr w:rsidR="00253F07" w:rsidRPr="00761915" w:rsidSect="0008003C">
      <w:pgSz w:w="11906" w:h="16838"/>
      <w:pgMar w:top="993" w:right="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A29" w:rsidRDefault="009C5A29" w:rsidP="00761915">
      <w:pPr>
        <w:spacing w:after="0" w:line="240" w:lineRule="auto"/>
      </w:pPr>
      <w:r>
        <w:separator/>
      </w:r>
    </w:p>
  </w:endnote>
  <w:endnote w:type="continuationSeparator" w:id="0">
    <w:p w:rsidR="009C5A29" w:rsidRDefault="009C5A29" w:rsidP="00761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A29" w:rsidRDefault="009C5A29" w:rsidP="00761915">
      <w:pPr>
        <w:spacing w:after="0" w:line="240" w:lineRule="auto"/>
      </w:pPr>
      <w:r>
        <w:separator/>
      </w:r>
    </w:p>
  </w:footnote>
  <w:footnote w:type="continuationSeparator" w:id="0">
    <w:p w:rsidR="009C5A29" w:rsidRDefault="009C5A29" w:rsidP="007619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24F90"/>
    <w:multiLevelType w:val="hybridMultilevel"/>
    <w:tmpl w:val="0A2EE8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ABC"/>
    <w:rsid w:val="00023EA8"/>
    <w:rsid w:val="0008003C"/>
    <w:rsid w:val="000C0C96"/>
    <w:rsid w:val="000F78A2"/>
    <w:rsid w:val="00170839"/>
    <w:rsid w:val="0017740C"/>
    <w:rsid w:val="001D76FF"/>
    <w:rsid w:val="00253F07"/>
    <w:rsid w:val="0028595C"/>
    <w:rsid w:val="002A0033"/>
    <w:rsid w:val="00411B4D"/>
    <w:rsid w:val="0043366D"/>
    <w:rsid w:val="004A3933"/>
    <w:rsid w:val="00567F29"/>
    <w:rsid w:val="005906FB"/>
    <w:rsid w:val="005B2099"/>
    <w:rsid w:val="005D342F"/>
    <w:rsid w:val="005F1D06"/>
    <w:rsid w:val="00632E95"/>
    <w:rsid w:val="006B6099"/>
    <w:rsid w:val="006E7064"/>
    <w:rsid w:val="00701793"/>
    <w:rsid w:val="00761915"/>
    <w:rsid w:val="00833079"/>
    <w:rsid w:val="00883DA5"/>
    <w:rsid w:val="00931652"/>
    <w:rsid w:val="00935A9D"/>
    <w:rsid w:val="0095425B"/>
    <w:rsid w:val="00977F80"/>
    <w:rsid w:val="009C5A29"/>
    <w:rsid w:val="00A34E7B"/>
    <w:rsid w:val="00A94D2E"/>
    <w:rsid w:val="00AA1B40"/>
    <w:rsid w:val="00AA6D20"/>
    <w:rsid w:val="00AD1317"/>
    <w:rsid w:val="00AD7EF5"/>
    <w:rsid w:val="00AF1601"/>
    <w:rsid w:val="00C61ABC"/>
    <w:rsid w:val="00C8656A"/>
    <w:rsid w:val="00D32FC2"/>
    <w:rsid w:val="00EB1615"/>
    <w:rsid w:val="00F6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D46067-AC45-4482-A3EC-DF2594E0F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3D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33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307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619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61915"/>
  </w:style>
  <w:style w:type="paragraph" w:styleId="a8">
    <w:name w:val="footer"/>
    <w:basedOn w:val="a"/>
    <w:link w:val="a9"/>
    <w:uiPriority w:val="99"/>
    <w:unhideWhenUsed/>
    <w:rsid w:val="007619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619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8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6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0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9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10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88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872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80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9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1BFE0-678B-40F1-91BC-4356E6495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1004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</dc:creator>
  <cp:lastModifiedBy>МАДОУ</cp:lastModifiedBy>
  <cp:revision>25</cp:revision>
  <cp:lastPrinted>2014-04-22T15:37:00Z</cp:lastPrinted>
  <dcterms:created xsi:type="dcterms:W3CDTF">2014-04-21T07:26:00Z</dcterms:created>
  <dcterms:modified xsi:type="dcterms:W3CDTF">2014-05-05T18:33:00Z</dcterms:modified>
</cp:coreProperties>
</file>